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E99" w:rsidRDefault="00924227">
      <w:pPr>
        <w:jc w:val="right"/>
      </w:pPr>
      <w:r>
        <w:t>VORM I</w:t>
      </w:r>
    </w:p>
    <w:p w:rsidR="00F12E99" w:rsidRDefault="00F12E99">
      <w:pPr>
        <w:jc w:val="both"/>
        <w:rPr>
          <w:b/>
        </w:rPr>
      </w:pPr>
    </w:p>
    <w:p w:rsidR="00F12E99" w:rsidRDefault="00F12E99">
      <w:pPr>
        <w:jc w:val="both"/>
        <w:rPr>
          <w:b/>
        </w:rPr>
      </w:pPr>
    </w:p>
    <w:p w:rsidR="00F12E99" w:rsidRDefault="00924227">
      <w:r>
        <w:rPr>
          <w:b/>
        </w:rPr>
        <w:t>PAKKUMUSE ESILDIS</w:t>
      </w:r>
    </w:p>
    <w:p w:rsidR="00F12E99" w:rsidRDefault="00F12E99">
      <w:pPr>
        <w:pStyle w:val="Kehatekst"/>
        <w:spacing w:after="170"/>
        <w:jc w:val="both"/>
      </w:pPr>
    </w:p>
    <w:p w:rsidR="00F12E99" w:rsidRDefault="00924227">
      <w:pPr>
        <w:pStyle w:val="Kehatekst"/>
        <w:spacing w:after="170"/>
        <w:jc w:val="both"/>
      </w:pPr>
      <w:proofErr w:type="spellStart"/>
      <w:r>
        <w:t>Hankija</w:t>
      </w:r>
      <w:proofErr w:type="spellEnd"/>
      <w:r>
        <w:t xml:space="preserve"> nimi:</w:t>
      </w:r>
      <w:r>
        <w:tab/>
      </w:r>
      <w:r>
        <w:tab/>
        <w:t>Lääne-Nigula Vallavalitsus</w:t>
      </w:r>
    </w:p>
    <w:p w:rsidR="00F12E99" w:rsidRDefault="00924227">
      <w:pPr>
        <w:pStyle w:val="Kehatekst"/>
        <w:tabs>
          <w:tab w:val="left" w:pos="2163"/>
        </w:tabs>
        <w:jc w:val="both"/>
      </w:pPr>
      <w:r>
        <w:t>Hanke nimetus:</w:t>
      </w:r>
      <w:r>
        <w:tab/>
      </w:r>
      <w:bookmarkStart w:id="0" w:name="_GoBack"/>
      <w:r>
        <w:rPr>
          <w:rFonts w:eastAsia="Lucida Sans Unicode" w:cs="Times New Roman"/>
          <w:b/>
          <w:bCs/>
          <w:kern w:val="0"/>
          <w:lang w:eastAsia="en-US" w:bidi="ar-SA"/>
        </w:rPr>
        <w:t xml:space="preserve">Risti lasteaia ja teeninduskeskuse </w:t>
      </w:r>
      <w:proofErr w:type="spellStart"/>
      <w:r>
        <w:rPr>
          <w:rFonts w:eastAsia="Lucida Sans Unicode" w:cs="Times New Roman"/>
          <w:b/>
          <w:bCs/>
          <w:kern w:val="0"/>
          <w:lang w:eastAsia="en-US" w:bidi="ar-SA"/>
        </w:rPr>
        <w:t>pelleti</w:t>
      </w:r>
      <w:proofErr w:type="spellEnd"/>
      <w:r>
        <w:rPr>
          <w:rFonts w:eastAsia="Lucida Sans Unicode" w:cs="Times New Roman"/>
          <w:b/>
          <w:bCs/>
          <w:kern w:val="0"/>
          <w:lang w:eastAsia="en-US" w:bidi="ar-SA"/>
        </w:rPr>
        <w:t xml:space="preserve"> ost</w:t>
      </w:r>
      <w:bookmarkEnd w:id="0"/>
    </w:p>
    <w:p w:rsidR="00F12E99" w:rsidRDefault="00924227">
      <w:pPr>
        <w:pStyle w:val="Kehatekst"/>
        <w:jc w:val="both"/>
      </w:pPr>
      <w:r>
        <w:t>Menetlusliik:</w:t>
      </w:r>
      <w:r>
        <w:tab/>
      </w:r>
      <w:r>
        <w:tab/>
        <w:t>Väikehange</w:t>
      </w:r>
    </w:p>
    <w:p w:rsidR="00F12E99" w:rsidRDefault="00924227">
      <w:r>
        <w:t xml:space="preserve">Käesolevaga esitame </w:t>
      </w:r>
      <w:r>
        <w:rPr>
          <w:shd w:val="clear" w:color="auto" w:fill="FFFFFF"/>
        </w:rPr>
        <w:t>pakkumuse alljärgnevate andmetega:</w:t>
      </w:r>
      <w:r>
        <w:t xml:space="preserve"> </w:t>
      </w:r>
    </w:p>
    <w:p w:rsidR="00F12E99" w:rsidRDefault="00F12E99">
      <w:pPr>
        <w:widowControl/>
      </w:pPr>
    </w:p>
    <w:tbl>
      <w:tblPr>
        <w:tblW w:w="9405" w:type="dxa"/>
        <w:tblLayout w:type="fixed"/>
        <w:tblCellMar>
          <w:top w:w="55" w:type="dxa"/>
          <w:left w:w="4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55"/>
        <w:gridCol w:w="4860"/>
        <w:gridCol w:w="1110"/>
        <w:gridCol w:w="1155"/>
        <w:gridCol w:w="1425"/>
      </w:tblGrid>
      <w:tr w:rsidR="00F12E99">
        <w:trPr>
          <w:trHeight w:val="567"/>
        </w:trPr>
        <w:tc>
          <w:tcPr>
            <w:tcW w:w="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F12E99" w:rsidRDefault="00F12E99">
            <w:pPr>
              <w:pStyle w:val="Tabelisisu"/>
              <w:jc w:val="center"/>
            </w:pPr>
          </w:p>
          <w:p w:rsidR="00F12E99" w:rsidRDefault="00924227">
            <w:pPr>
              <w:pStyle w:val="Tabelisisu"/>
            </w:pPr>
            <w:r>
              <w:t>Nr.</w:t>
            </w:r>
          </w:p>
        </w:tc>
        <w:tc>
          <w:tcPr>
            <w:tcW w:w="48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vAlign w:val="center"/>
          </w:tcPr>
          <w:p w:rsidR="00F12E99" w:rsidRDefault="00924227">
            <w:pPr>
              <w:pStyle w:val="Tabelisisu"/>
              <w:jc w:val="center"/>
            </w:pPr>
            <w:r>
              <w:t>Toote nimetus</w:t>
            </w:r>
          </w:p>
        </w:tc>
        <w:tc>
          <w:tcPr>
            <w:tcW w:w="11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12E99" w:rsidRDefault="00924227">
            <w:pPr>
              <w:pStyle w:val="Tabelisisu"/>
              <w:jc w:val="center"/>
            </w:pPr>
            <w:r>
              <w:t xml:space="preserve">Kogus </w:t>
            </w:r>
          </w:p>
          <w:p w:rsidR="00F12E99" w:rsidRDefault="00924227">
            <w:pPr>
              <w:pStyle w:val="Tabelisisu"/>
              <w:jc w:val="center"/>
            </w:pPr>
            <w:r>
              <w:t>t</w:t>
            </w:r>
          </w:p>
        </w:tc>
        <w:tc>
          <w:tcPr>
            <w:tcW w:w="11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12E99" w:rsidRDefault="00924227">
            <w:pPr>
              <w:pStyle w:val="Tabelisisu"/>
              <w:jc w:val="center"/>
            </w:pPr>
            <w:r>
              <w:t>Ühiku hind</w:t>
            </w:r>
          </w:p>
          <w:p w:rsidR="00F12E99" w:rsidRDefault="00924227">
            <w:pPr>
              <w:pStyle w:val="Tabelisisu"/>
              <w:jc w:val="center"/>
            </w:pPr>
            <w:r>
              <w:t>€</w:t>
            </w:r>
            <w:r>
              <w:t>/t</w:t>
            </w:r>
          </w:p>
        </w:tc>
        <w:tc>
          <w:tcPr>
            <w:tcW w:w="14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F12E99" w:rsidRDefault="00924227">
            <w:pPr>
              <w:pStyle w:val="Tabelisisu"/>
              <w:jc w:val="center"/>
            </w:pPr>
            <w:r>
              <w:rPr>
                <w:b/>
              </w:rPr>
              <w:t xml:space="preserve">Maksumus </w:t>
            </w:r>
          </w:p>
          <w:p w:rsidR="00F12E99" w:rsidRDefault="00924227">
            <w:pPr>
              <w:pStyle w:val="Tabelisisu"/>
              <w:jc w:val="center"/>
            </w:pPr>
            <w:r>
              <w:rPr>
                <w:b/>
              </w:rPr>
              <w:t>€</w:t>
            </w:r>
          </w:p>
        </w:tc>
      </w:tr>
      <w:tr w:rsidR="00F12E99">
        <w:trPr>
          <w:trHeight w:val="567"/>
        </w:trPr>
        <w:tc>
          <w:tcPr>
            <w:tcW w:w="8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000001"/>
            </w:tcBorders>
            <w:shd w:val="clear" w:color="auto" w:fill="auto"/>
          </w:tcPr>
          <w:p w:rsidR="00F12E99" w:rsidRDefault="00924227">
            <w:pPr>
              <w:pStyle w:val="Tabelisisu"/>
            </w:pPr>
            <w:r>
              <w:t>1</w:t>
            </w:r>
          </w:p>
        </w:tc>
        <w:tc>
          <w:tcPr>
            <w:tcW w:w="4860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</w:tcPr>
          <w:p w:rsidR="00F12E99" w:rsidRDefault="00924227">
            <w:pPr>
              <w:pStyle w:val="Tabelisisu"/>
            </w:pPr>
            <w:r>
              <w:t xml:space="preserve">Premium </w:t>
            </w:r>
            <w:proofErr w:type="spellStart"/>
            <w:r>
              <w:t>pellet</w:t>
            </w:r>
            <w:proofErr w:type="spellEnd"/>
            <w:r>
              <w:t xml:space="preserve">  </w:t>
            </w:r>
            <w:r>
              <w:rPr>
                <w:rFonts w:eastAsia="Lucida Sans Unicode" w:cs="Times New Roman"/>
              </w:rPr>
              <w:t>Ø</w:t>
            </w:r>
            <w:r>
              <w:t xml:space="preserve"> 8mm koos transpordiga</w:t>
            </w:r>
          </w:p>
        </w:tc>
        <w:tc>
          <w:tcPr>
            <w:tcW w:w="1110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:rsidR="00F12E99" w:rsidRDefault="00F12E99">
            <w:pPr>
              <w:pStyle w:val="Tabelisisu"/>
              <w:jc w:val="center"/>
            </w:pPr>
          </w:p>
        </w:tc>
        <w:tc>
          <w:tcPr>
            <w:tcW w:w="115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:rsidR="00F12E99" w:rsidRDefault="00F12E99">
            <w:pPr>
              <w:pStyle w:val="Tabelisisu"/>
              <w:jc w:val="center"/>
            </w:pPr>
          </w:p>
        </w:tc>
        <w:tc>
          <w:tcPr>
            <w:tcW w:w="1425" w:type="dxa"/>
            <w:tcBorders>
              <w:top w:val="single" w:sz="2" w:space="0" w:color="000001"/>
              <w:left w:val="sing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  <w:vAlign w:val="center"/>
          </w:tcPr>
          <w:p w:rsidR="00F12E99" w:rsidRDefault="00F12E99">
            <w:pPr>
              <w:pStyle w:val="Tabelisisu"/>
              <w:jc w:val="center"/>
            </w:pPr>
          </w:p>
        </w:tc>
      </w:tr>
      <w:tr w:rsidR="00F12E99">
        <w:trPr>
          <w:trHeight w:val="567"/>
        </w:trPr>
        <w:tc>
          <w:tcPr>
            <w:tcW w:w="5715" w:type="dxa"/>
            <w:gridSpan w:val="2"/>
            <w:shd w:val="clear" w:color="auto" w:fill="auto"/>
            <w:tcMar>
              <w:left w:w="55" w:type="dxa"/>
            </w:tcMar>
          </w:tcPr>
          <w:p w:rsidR="00F12E99" w:rsidRDefault="00F12E99">
            <w:pPr>
              <w:pStyle w:val="Tabelisisu"/>
              <w:jc w:val="right"/>
            </w:pPr>
          </w:p>
        </w:tc>
        <w:tc>
          <w:tcPr>
            <w:tcW w:w="2265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12E99" w:rsidRDefault="00924227">
            <w:pPr>
              <w:pStyle w:val="Tabelisisu"/>
              <w:jc w:val="right"/>
            </w:pPr>
            <w:r>
              <w:t>Kokku</w:t>
            </w:r>
          </w:p>
        </w:tc>
        <w:tc>
          <w:tcPr>
            <w:tcW w:w="1425" w:type="dxa"/>
            <w:tcBorders>
              <w:left w:val="sing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</w:tcPr>
          <w:p w:rsidR="00F12E99" w:rsidRDefault="00F12E99">
            <w:pPr>
              <w:pStyle w:val="Tabelisisu"/>
              <w:jc w:val="center"/>
            </w:pPr>
          </w:p>
        </w:tc>
      </w:tr>
      <w:tr w:rsidR="00F12E99">
        <w:trPr>
          <w:trHeight w:val="567"/>
        </w:trPr>
        <w:tc>
          <w:tcPr>
            <w:tcW w:w="5715" w:type="dxa"/>
            <w:gridSpan w:val="2"/>
            <w:shd w:val="clear" w:color="auto" w:fill="auto"/>
            <w:tcMar>
              <w:left w:w="55" w:type="dxa"/>
            </w:tcMar>
          </w:tcPr>
          <w:p w:rsidR="00F12E99" w:rsidRDefault="00F12E99">
            <w:pPr>
              <w:pStyle w:val="Tabelisisu"/>
              <w:jc w:val="right"/>
            </w:pPr>
          </w:p>
        </w:tc>
        <w:tc>
          <w:tcPr>
            <w:tcW w:w="2265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12E99" w:rsidRDefault="00924227">
            <w:pPr>
              <w:pStyle w:val="Tabelisisu"/>
              <w:jc w:val="right"/>
            </w:pPr>
            <w:r>
              <w:t>Käibemaks 22%</w:t>
            </w:r>
          </w:p>
        </w:tc>
        <w:tc>
          <w:tcPr>
            <w:tcW w:w="1425" w:type="dxa"/>
            <w:tcBorders>
              <w:left w:val="sing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</w:tcPr>
          <w:p w:rsidR="00F12E99" w:rsidRDefault="00F12E99">
            <w:pPr>
              <w:pStyle w:val="Tabelisisu"/>
              <w:jc w:val="center"/>
            </w:pPr>
          </w:p>
        </w:tc>
      </w:tr>
      <w:tr w:rsidR="00F12E99">
        <w:trPr>
          <w:trHeight w:val="567"/>
        </w:trPr>
        <w:tc>
          <w:tcPr>
            <w:tcW w:w="5715" w:type="dxa"/>
            <w:gridSpan w:val="2"/>
            <w:shd w:val="clear" w:color="auto" w:fill="auto"/>
            <w:tcMar>
              <w:left w:w="55" w:type="dxa"/>
            </w:tcMar>
          </w:tcPr>
          <w:p w:rsidR="00F12E99" w:rsidRDefault="00F12E99">
            <w:pPr>
              <w:pStyle w:val="Tabelisisu"/>
              <w:jc w:val="right"/>
            </w:pPr>
          </w:p>
        </w:tc>
        <w:tc>
          <w:tcPr>
            <w:tcW w:w="2265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12E99" w:rsidRDefault="00924227">
            <w:pPr>
              <w:pStyle w:val="Tabelisisu"/>
              <w:jc w:val="right"/>
            </w:pPr>
            <w:r>
              <w:t>Summa</w:t>
            </w:r>
          </w:p>
        </w:tc>
        <w:tc>
          <w:tcPr>
            <w:tcW w:w="1425" w:type="dxa"/>
            <w:tcBorders>
              <w:left w:val="single" w:sz="4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0" w:type="dxa"/>
            </w:tcMar>
          </w:tcPr>
          <w:p w:rsidR="00F12E99" w:rsidRDefault="00F12E99">
            <w:pPr>
              <w:pStyle w:val="Tabelisisu"/>
              <w:jc w:val="center"/>
            </w:pPr>
          </w:p>
        </w:tc>
      </w:tr>
    </w:tbl>
    <w:p w:rsidR="00F12E99" w:rsidRDefault="00F12E99">
      <w:pPr>
        <w:ind w:left="720"/>
      </w:pPr>
    </w:p>
    <w:p w:rsidR="00F12E99" w:rsidRDefault="00924227">
      <w:r>
        <w:t xml:space="preserve">kinnitades sealjuures, et </w:t>
      </w:r>
    </w:p>
    <w:p w:rsidR="00F12E99" w:rsidRDefault="00F12E99">
      <w:pPr>
        <w:rPr>
          <w:rFonts w:cs="Times New Roman"/>
        </w:rPr>
      </w:pPr>
    </w:p>
    <w:p w:rsidR="00F12E99" w:rsidRDefault="00924227">
      <w:pPr>
        <w:numPr>
          <w:ilvl w:val="0"/>
          <w:numId w:val="1"/>
        </w:numPr>
        <w:spacing w:after="113"/>
        <w:jc w:val="both"/>
      </w:pPr>
      <w:r>
        <w:rPr>
          <w:rFonts w:cs="Times New Roman"/>
        </w:rPr>
        <w:t>nõustume ja võtame üle kõik kutses ja hanke alusdokumentides esitatud tingimused ja esitame pakkumuse üksnes kõigi nende asjaolude</w:t>
      </w:r>
      <w:r>
        <w:rPr>
          <w:rFonts w:cs="Times New Roman"/>
        </w:rPr>
        <w:t xml:space="preserve"> kohta, mille kohta </w:t>
      </w:r>
      <w:proofErr w:type="spellStart"/>
      <w:r>
        <w:rPr>
          <w:rFonts w:cs="Times New Roman"/>
        </w:rPr>
        <w:t>hankija</w:t>
      </w:r>
      <w:proofErr w:type="spellEnd"/>
      <w:r>
        <w:rPr>
          <w:rFonts w:cs="Times New Roman"/>
        </w:rPr>
        <w:t xml:space="preserve"> soovib võistlevaid pakkumusi.</w:t>
      </w:r>
    </w:p>
    <w:p w:rsidR="00F12E99" w:rsidRDefault="00924227">
      <w:pPr>
        <w:numPr>
          <w:ilvl w:val="0"/>
          <w:numId w:val="1"/>
        </w:numPr>
        <w:spacing w:after="113"/>
        <w:jc w:val="both"/>
      </w:pPr>
      <w:r>
        <w:rPr>
          <w:rFonts w:cs="Times New Roman"/>
        </w:rPr>
        <w:t>garanteerime, et tarne saab olema vastavuses hanke alusdokumentides esitatud nõuetega. Samuti garanteerime, et meie pakkumus sisaldab kõiki kauba tarnimiseks vajalike töid, teenuseid, transporti nin</w:t>
      </w:r>
      <w:r>
        <w:rPr>
          <w:rFonts w:cs="Times New Roman"/>
        </w:rPr>
        <w:t>g makse ja lõive. Hankelepingu sõlmimisel kohustume teostama ostu objektiks olevad tööd esildisel näidatud maksumusega.</w:t>
      </w:r>
    </w:p>
    <w:p w:rsidR="00F12E99" w:rsidRDefault="00F12E99"/>
    <w:p w:rsidR="00F12E99" w:rsidRDefault="00924227">
      <w:r>
        <w:t>Pakkuja seadusjärgne või volitatud esindaja (volikiri esindusõiguse kohta)</w:t>
      </w:r>
    </w:p>
    <w:p w:rsidR="00F12E99" w:rsidRDefault="00F12E99"/>
    <w:tbl>
      <w:tblPr>
        <w:tblW w:w="9710" w:type="dxa"/>
        <w:tblInd w:w="-3" w:type="dxa"/>
        <w:tblLayout w:type="fixed"/>
        <w:tblCellMar>
          <w:top w:w="55" w:type="dxa"/>
          <w:left w:w="2" w:type="dxa"/>
          <w:bottom w:w="55" w:type="dxa"/>
          <w:right w:w="53" w:type="dxa"/>
        </w:tblCellMar>
        <w:tblLook w:val="04A0" w:firstRow="1" w:lastRow="0" w:firstColumn="1" w:lastColumn="0" w:noHBand="0" w:noVBand="1"/>
      </w:tblPr>
      <w:tblGrid>
        <w:gridCol w:w="4840"/>
        <w:gridCol w:w="4870"/>
      </w:tblGrid>
      <w:tr w:rsidR="00F12E99">
        <w:trPr>
          <w:trHeight w:val="735"/>
        </w:trPr>
        <w:tc>
          <w:tcPr>
            <w:tcW w:w="97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12E99" w:rsidRDefault="00924227">
            <w:pPr>
              <w:spacing w:after="57"/>
              <w:jc w:val="both"/>
            </w:pPr>
            <w:r>
              <w:rPr>
                <w:rFonts w:eastAsia="Lucida Sans Unicode" w:cs="Times New Roman"/>
              </w:rPr>
              <w:t>Pakkuja nimi ja registrikood:</w:t>
            </w:r>
          </w:p>
        </w:tc>
      </w:tr>
      <w:tr w:rsidR="00F12E99">
        <w:trPr>
          <w:trHeight w:val="795"/>
        </w:trPr>
        <w:tc>
          <w:tcPr>
            <w:tcW w:w="97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12E99" w:rsidRDefault="00924227">
            <w:pPr>
              <w:spacing w:after="57"/>
              <w:jc w:val="both"/>
            </w:pPr>
            <w:r>
              <w:rPr>
                <w:rFonts w:eastAsia="Lucida Sans Unicode" w:cs="Times New Roman"/>
              </w:rPr>
              <w:t>Pakkuja  aadress:</w:t>
            </w:r>
          </w:p>
        </w:tc>
      </w:tr>
      <w:tr w:rsidR="00F12E99">
        <w:trPr>
          <w:trHeight w:val="795"/>
        </w:trPr>
        <w:tc>
          <w:tcPr>
            <w:tcW w:w="97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12E99" w:rsidRDefault="00924227">
            <w:pPr>
              <w:spacing w:after="57"/>
              <w:jc w:val="both"/>
            </w:pPr>
            <w:r>
              <w:rPr>
                <w:rFonts w:eastAsia="Lucida Sans Unicode" w:cs="Times New Roman"/>
              </w:rPr>
              <w:t xml:space="preserve">Pakkuja  </w:t>
            </w:r>
            <w:r>
              <w:rPr>
                <w:rFonts w:eastAsia="Lucida Sans Unicode" w:cs="Times New Roman"/>
              </w:rPr>
              <w:t>kontaktisik:</w:t>
            </w:r>
          </w:p>
        </w:tc>
      </w:tr>
      <w:tr w:rsidR="00F12E99">
        <w:trPr>
          <w:trHeight w:val="795"/>
        </w:trPr>
        <w:tc>
          <w:tcPr>
            <w:tcW w:w="9709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12E99" w:rsidRDefault="00924227">
            <w:pPr>
              <w:spacing w:after="57"/>
              <w:jc w:val="both"/>
            </w:pPr>
            <w:r>
              <w:t>Pakkuja kontakttelefon ja e-post:</w:t>
            </w:r>
          </w:p>
        </w:tc>
      </w:tr>
      <w:tr w:rsidR="00F12E99">
        <w:trPr>
          <w:trHeight w:val="735"/>
        </w:trPr>
        <w:tc>
          <w:tcPr>
            <w:tcW w:w="48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12E99" w:rsidRDefault="00924227">
            <w:pPr>
              <w:spacing w:after="57"/>
              <w:jc w:val="both"/>
            </w:pPr>
            <w:r>
              <w:rPr>
                <w:rFonts w:eastAsia="Lucida Sans Unicode" w:cs="Times New Roman"/>
              </w:rPr>
              <w:lastRenderedPageBreak/>
              <w:t>Esindaja nimi/allkiri:</w:t>
            </w:r>
          </w:p>
        </w:tc>
        <w:tc>
          <w:tcPr>
            <w:tcW w:w="48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F12E99" w:rsidRDefault="00924227">
            <w:pPr>
              <w:spacing w:after="57"/>
              <w:jc w:val="both"/>
            </w:pPr>
            <w:r>
              <w:rPr>
                <w:rFonts w:eastAsia="Lucida Sans Unicode" w:cs="Times New Roman"/>
              </w:rPr>
              <w:t>Kuupäev:</w:t>
            </w:r>
          </w:p>
        </w:tc>
      </w:tr>
    </w:tbl>
    <w:p w:rsidR="00F12E99" w:rsidRDefault="00F12E99"/>
    <w:sectPr w:rsidR="00F12E99">
      <w:pgSz w:w="11906" w:h="16838"/>
      <w:pgMar w:top="630" w:right="1417" w:bottom="788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Serif">
    <w:altName w:val="Times New Roman"/>
    <w:charset w:val="BA"/>
    <w:family w:val="swiss"/>
    <w:pitch w:val="variable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F3B17"/>
    <w:multiLevelType w:val="multilevel"/>
    <w:tmpl w:val="2DA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7C82225"/>
    <w:multiLevelType w:val="multilevel"/>
    <w:tmpl w:val="25FE0B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E99"/>
    <w:rsid w:val="00924227"/>
    <w:rsid w:val="00F1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92BF86-9EC8-4769-BD55-A50FDAA90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pPr>
      <w:widowControl w:val="0"/>
      <w:overflowPunct w:val="0"/>
      <w:textAlignment w:val="baseline"/>
    </w:pPr>
    <w:rPr>
      <w:rFonts w:eastAsia="SimSun" w:cs="Mangal"/>
      <w:color w:val="00000A"/>
      <w:kern w:val="2"/>
      <w:sz w:val="24"/>
      <w:szCs w:val="24"/>
      <w:lang w:eastAsia="zh-CN" w:bidi="hi-IN"/>
    </w:rPr>
  </w:style>
  <w:style w:type="paragraph" w:styleId="Pealkiri2">
    <w:name w:val="heading 2"/>
    <w:basedOn w:val="Pealkiri"/>
    <w:qFormat/>
    <w:pPr>
      <w:spacing w:before="20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paragraph" w:styleId="Pealkiri4">
    <w:name w:val="heading 4"/>
    <w:basedOn w:val="Pealkiri"/>
    <w:next w:val="Kehatekst"/>
    <w:qFormat/>
    <w:pPr>
      <w:spacing w:before="120"/>
      <w:outlineLvl w:val="3"/>
    </w:pPr>
    <w:rPr>
      <w:rFonts w:ascii="Liberation Serif" w:eastAsia="Segoe UI" w:hAnsi="Liberation Serif" w:cs="Tahoma"/>
      <w:b/>
      <w:bCs/>
      <w:szCs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mmentaariviide">
    <w:name w:val="annotation reference"/>
    <w:basedOn w:val="Liguvaikefont"/>
    <w:qFormat/>
    <w:rsid w:val="002C7962"/>
    <w:rPr>
      <w:sz w:val="16"/>
      <w:szCs w:val="16"/>
    </w:rPr>
  </w:style>
  <w:style w:type="character" w:customStyle="1" w:styleId="KommentaaritekstMrk">
    <w:name w:val="Kommentaari tekst Märk"/>
    <w:basedOn w:val="Liguvaikefont"/>
    <w:link w:val="Kommentaaritekst"/>
    <w:qFormat/>
    <w:rsid w:val="002C7962"/>
  </w:style>
  <w:style w:type="character" w:customStyle="1" w:styleId="KommentaariteemaMrk">
    <w:name w:val="Kommentaari teema Märk"/>
    <w:basedOn w:val="KommentaaritekstMrk"/>
    <w:link w:val="Kommentaariteema"/>
    <w:qFormat/>
    <w:rsid w:val="002C7962"/>
    <w:rPr>
      <w:b/>
      <w:bCs/>
    </w:rPr>
  </w:style>
  <w:style w:type="character" w:customStyle="1" w:styleId="JutumullitekstMrk">
    <w:name w:val="Jutumullitekst Märk"/>
    <w:basedOn w:val="Liguvaikefont"/>
    <w:link w:val="Jutumullitekst"/>
    <w:qFormat/>
    <w:rsid w:val="002C7962"/>
    <w:rPr>
      <w:rFonts w:ascii="Tahoma" w:hAnsi="Tahoma" w:cs="Tahoma"/>
      <w:sz w:val="16"/>
      <w:szCs w:val="16"/>
    </w:rPr>
  </w:style>
  <w:style w:type="character" w:styleId="Hperlink">
    <w:name w:val="Hyperlink"/>
    <w:basedOn w:val="Liguvaikefont"/>
    <w:uiPriority w:val="99"/>
    <w:unhideWhenUsed/>
    <w:rsid w:val="00A32DB1"/>
    <w:rPr>
      <w:color w:val="0000FF"/>
      <w:u w:val="single"/>
    </w:rPr>
  </w:style>
  <w:style w:type="character" w:customStyle="1" w:styleId="ng-binding">
    <w:name w:val="ng-binding"/>
    <w:basedOn w:val="Liguvaikefont"/>
    <w:qFormat/>
    <w:rsid w:val="00A32DB1"/>
  </w:style>
  <w:style w:type="character" w:customStyle="1" w:styleId="Nummerdussmbolid">
    <w:name w:val="Nummerdussümbolid"/>
    <w:qFormat/>
  </w:style>
  <w:style w:type="paragraph" w:styleId="Pealkiri">
    <w:name w:val="Title"/>
    <w:basedOn w:val="Normaallaad"/>
    <w:next w:val="Kehatekst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Kehatekst">
    <w:name w:val="Body Text"/>
    <w:basedOn w:val="Normaallaad"/>
    <w:pPr>
      <w:spacing w:after="140" w:line="276" w:lineRule="auto"/>
    </w:pPr>
  </w:style>
  <w:style w:type="paragraph" w:styleId="Loend">
    <w:name w:val="List"/>
    <w:basedOn w:val="Kehatekst"/>
    <w:rPr>
      <w:rFonts w:cs="Arial"/>
    </w:rPr>
  </w:style>
  <w:style w:type="paragraph" w:styleId="Pealdis">
    <w:name w:val="caption"/>
    <w:basedOn w:val="Normaallaa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Register">
    <w:name w:val="Register"/>
    <w:basedOn w:val="Normaallaad"/>
    <w:qFormat/>
    <w:pPr>
      <w:suppressLineNumbers/>
    </w:pPr>
    <w:rPr>
      <w:rFonts w:cs="Arial"/>
    </w:rPr>
  </w:style>
  <w:style w:type="paragraph" w:styleId="Kommentaaritekst">
    <w:name w:val="annotation text"/>
    <w:basedOn w:val="Normaallaad"/>
    <w:link w:val="KommentaaritekstMrk"/>
    <w:qFormat/>
    <w:rsid w:val="002C7962"/>
    <w:rPr>
      <w:sz w:val="20"/>
      <w:szCs w:val="20"/>
    </w:rPr>
  </w:style>
  <w:style w:type="paragraph" w:styleId="Kommentaariteema">
    <w:name w:val="annotation subject"/>
    <w:basedOn w:val="Kommentaaritekst"/>
    <w:link w:val="KommentaariteemaMrk"/>
    <w:qFormat/>
    <w:rsid w:val="002C7962"/>
    <w:rPr>
      <w:b/>
      <w:bCs/>
    </w:rPr>
  </w:style>
  <w:style w:type="paragraph" w:styleId="Jutumullitekst">
    <w:name w:val="Balloon Text"/>
    <w:basedOn w:val="Normaallaad"/>
    <w:link w:val="JutumullitekstMrk"/>
    <w:qFormat/>
    <w:rsid w:val="002C7962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195C31"/>
    <w:rPr>
      <w:color w:val="000000"/>
      <w:sz w:val="24"/>
      <w:szCs w:val="24"/>
      <w:lang w:eastAsia="en-US"/>
    </w:rPr>
  </w:style>
  <w:style w:type="paragraph" w:styleId="Loendilik">
    <w:name w:val="List Paragraph"/>
    <w:basedOn w:val="Normaallaad"/>
    <w:uiPriority w:val="34"/>
    <w:qFormat/>
    <w:rsid w:val="00195C3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Eelvormindatudtekst">
    <w:name w:val="Eelvormindatud tekst"/>
    <w:basedOn w:val="Normaallaad"/>
    <w:qFormat/>
    <w:rPr>
      <w:rFonts w:ascii="Liberation Mono" w:eastAsia="NSimSun" w:hAnsi="Liberation Mono" w:cs="Liberation Mono"/>
      <w:sz w:val="20"/>
      <w:szCs w:val="20"/>
    </w:rPr>
  </w:style>
  <w:style w:type="paragraph" w:customStyle="1" w:styleId="Tabelisisu">
    <w:name w:val="Tabeli sisu"/>
    <w:basedOn w:val="Normaallaad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Kodu Korda &amp; Co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 Kruusmaa</dc:creator>
  <dc:description/>
  <cp:lastModifiedBy>Lilith Raudsepp</cp:lastModifiedBy>
  <cp:revision>2</cp:revision>
  <dcterms:created xsi:type="dcterms:W3CDTF">2024-10-29T12:40:00Z</dcterms:created>
  <dcterms:modified xsi:type="dcterms:W3CDTF">2024-10-29T12:40:00Z</dcterms:modified>
  <dc:language>et-EE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